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E4" w:rsidRPr="00367AB4" w:rsidRDefault="00AB30E4" w:rsidP="00AB30E4">
      <w:pPr>
        <w:pStyle w:val="a3"/>
        <w:rPr>
          <w:rFonts w:ascii="Arial Narrow" w:hAnsi="Arial Narrow"/>
          <w:b/>
          <w:bCs/>
          <w:szCs w:val="28"/>
        </w:rPr>
      </w:pPr>
      <w:bookmarkStart w:id="0" w:name="_GoBack"/>
      <w:bookmarkEnd w:id="0"/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AB30E4" w:rsidRPr="00367AB4" w:rsidRDefault="00AB30E4" w:rsidP="00AB30E4">
      <w:pPr>
        <w:pStyle w:val="a5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AB30E4" w:rsidRDefault="00AB30E4" w:rsidP="00AB30E4">
      <w:pPr>
        <w:pStyle w:val="2"/>
        <w:rPr>
          <w:sz w:val="28"/>
          <w:szCs w:val="28"/>
        </w:rPr>
      </w:pPr>
    </w:p>
    <w:p w:rsidR="00AB30E4" w:rsidRPr="00367AB4" w:rsidRDefault="00AB30E4" w:rsidP="00AB30E4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AB30E4" w:rsidRDefault="00AB30E4" w:rsidP="00AB30E4"/>
    <w:p w:rsidR="00AB30E4" w:rsidRPr="00426663" w:rsidRDefault="009D1D2F" w:rsidP="00AB30E4">
      <w:pPr>
        <w:pStyle w:val="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«30</w:t>
      </w:r>
      <w:r w:rsidR="00AB30E4" w:rsidRPr="00367AB4">
        <w:rPr>
          <w:rFonts w:ascii="Arial" w:hAnsi="Arial" w:cs="Arial"/>
          <w:sz w:val="18"/>
          <w:szCs w:val="18"/>
          <w:u w:val="single"/>
        </w:rPr>
        <w:t xml:space="preserve">» </w:t>
      </w:r>
      <w:r w:rsidR="00270DE3">
        <w:rPr>
          <w:rFonts w:ascii="Arial" w:hAnsi="Arial" w:cs="Arial"/>
          <w:sz w:val="18"/>
          <w:szCs w:val="18"/>
          <w:u w:val="single"/>
        </w:rPr>
        <w:t>декабря</w:t>
      </w:r>
      <w:r w:rsidR="00AB30E4">
        <w:rPr>
          <w:rFonts w:ascii="Arial" w:hAnsi="Arial" w:cs="Arial"/>
          <w:sz w:val="18"/>
          <w:szCs w:val="18"/>
          <w:u w:val="single"/>
        </w:rPr>
        <w:t xml:space="preserve">  2021</w:t>
      </w:r>
      <w:r w:rsidR="00AB30E4"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</w:r>
      <w:r w:rsidR="00AB30E4" w:rsidRPr="00367AB4">
        <w:rPr>
          <w:rFonts w:ascii="Arial" w:hAnsi="Arial" w:cs="Arial"/>
          <w:sz w:val="18"/>
          <w:szCs w:val="18"/>
        </w:rPr>
        <w:tab/>
        <w:t xml:space="preserve">              </w:t>
      </w:r>
      <w:r w:rsidR="00AB30E4">
        <w:rPr>
          <w:rFonts w:ascii="Arial" w:hAnsi="Arial" w:cs="Arial"/>
          <w:sz w:val="18"/>
          <w:szCs w:val="18"/>
        </w:rPr>
        <w:t xml:space="preserve">                                      </w:t>
      </w:r>
      <w:r w:rsidR="00AB30E4" w:rsidRPr="00426663">
        <w:rPr>
          <w:rFonts w:ascii="Arial" w:hAnsi="Arial" w:cs="Arial"/>
          <w:sz w:val="18"/>
          <w:szCs w:val="18"/>
          <w:u w:val="single"/>
        </w:rPr>
        <w:t>№</w:t>
      </w:r>
      <w:r>
        <w:rPr>
          <w:rFonts w:ascii="Arial" w:hAnsi="Arial" w:cs="Arial"/>
          <w:sz w:val="18"/>
          <w:szCs w:val="18"/>
          <w:u w:val="single"/>
        </w:rPr>
        <w:t>1044</w:t>
      </w:r>
      <w:r w:rsidR="00AB30E4">
        <w:rPr>
          <w:rFonts w:ascii="Arial" w:hAnsi="Arial" w:cs="Arial"/>
          <w:sz w:val="18"/>
          <w:szCs w:val="18"/>
          <w:u w:val="single"/>
        </w:rPr>
        <w:t>__</w:t>
      </w:r>
      <w:r w:rsidR="00AB30E4" w:rsidRPr="00426663">
        <w:rPr>
          <w:rFonts w:ascii="Arial" w:hAnsi="Arial" w:cs="Arial"/>
          <w:sz w:val="18"/>
          <w:szCs w:val="18"/>
          <w:u w:val="single"/>
        </w:rPr>
        <w:t xml:space="preserve">           </w:t>
      </w:r>
    </w:p>
    <w:p w:rsidR="00AB30E4" w:rsidRDefault="00AB30E4" w:rsidP="00AB30E4">
      <w:pPr>
        <w:spacing w:after="0"/>
      </w:pPr>
    </w:p>
    <w:p w:rsidR="00AB30E4" w:rsidRDefault="00AB30E4" w:rsidP="00AB30E4">
      <w:pPr>
        <w:spacing w:after="0"/>
      </w:pPr>
    </w:p>
    <w:p w:rsidR="00AB30E4" w:rsidRDefault="00AB30E4" w:rsidP="003F7E59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8F">
        <w:rPr>
          <w:rFonts w:ascii="Times New Roman" w:hAnsi="Times New Roman" w:cs="Times New Roman"/>
          <w:b/>
          <w:sz w:val="28"/>
          <w:szCs w:val="28"/>
        </w:rPr>
        <w:t>О</w:t>
      </w:r>
      <w:r w:rsidR="008E1D7A">
        <w:rPr>
          <w:rFonts w:ascii="Times New Roman" w:hAnsi="Times New Roman" w:cs="Times New Roman"/>
          <w:b/>
          <w:sz w:val="28"/>
          <w:szCs w:val="28"/>
        </w:rPr>
        <w:t xml:space="preserve"> Порядке информирования о результатах итогового собеседования по русскому языку</w:t>
      </w:r>
      <w:r w:rsidR="006E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 территории  </w:t>
      </w:r>
      <w:r w:rsidR="00CD2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DE3">
        <w:rPr>
          <w:rFonts w:ascii="Times New Roman" w:hAnsi="Times New Roman" w:cs="Times New Roman"/>
          <w:b/>
          <w:sz w:val="28"/>
          <w:szCs w:val="28"/>
        </w:rPr>
        <w:t xml:space="preserve"> Алексеевского городского округа в 2022 году </w:t>
      </w:r>
    </w:p>
    <w:p w:rsidR="00AB30E4" w:rsidRDefault="00AB30E4" w:rsidP="00AB30E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0E4" w:rsidRDefault="00270DE3" w:rsidP="00D22BC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департамента образования  Белгородской области </w:t>
      </w:r>
      <w:r w:rsidR="00ED3E61">
        <w:rPr>
          <w:rFonts w:ascii="Times New Roman" w:hAnsi="Times New Roman" w:cs="Times New Roman"/>
          <w:sz w:val="28"/>
          <w:szCs w:val="28"/>
        </w:rPr>
        <w:t xml:space="preserve">от </w:t>
      </w:r>
      <w:r w:rsidR="008E1D7A">
        <w:rPr>
          <w:rFonts w:ascii="Times New Roman" w:hAnsi="Times New Roman" w:cs="Times New Roman"/>
          <w:sz w:val="28"/>
          <w:szCs w:val="28"/>
        </w:rPr>
        <w:t>29 декабря 2021 года №3881</w:t>
      </w:r>
      <w:r w:rsidR="00AB30E4">
        <w:rPr>
          <w:rFonts w:ascii="Times New Roman" w:hAnsi="Times New Roman" w:cs="Times New Roman"/>
          <w:sz w:val="28"/>
          <w:szCs w:val="28"/>
        </w:rPr>
        <w:t xml:space="preserve"> </w:t>
      </w:r>
      <w:r w:rsidR="00454225">
        <w:rPr>
          <w:rFonts w:ascii="Times New Roman" w:hAnsi="Times New Roman" w:cs="Times New Roman"/>
          <w:sz w:val="28"/>
          <w:szCs w:val="28"/>
        </w:rPr>
        <w:t>«Об утверждении</w:t>
      </w:r>
      <w:r w:rsidR="008E1D7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D24FF">
        <w:rPr>
          <w:rFonts w:ascii="Times New Roman" w:hAnsi="Times New Roman" w:cs="Times New Roman"/>
          <w:sz w:val="28"/>
          <w:szCs w:val="28"/>
        </w:rPr>
        <w:t xml:space="preserve"> </w:t>
      </w:r>
      <w:r w:rsidR="008E1D7A" w:rsidRPr="008E1D7A">
        <w:rPr>
          <w:rFonts w:ascii="Times New Roman" w:hAnsi="Times New Roman" w:cs="Times New Roman"/>
          <w:sz w:val="28"/>
          <w:szCs w:val="28"/>
        </w:rPr>
        <w:t xml:space="preserve">информирования о результатах итогового собеседования по русскому языку </w:t>
      </w:r>
      <w:r w:rsidR="00454225"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 в 2022 году», </w:t>
      </w:r>
      <w:r w:rsidR="006E0E3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93F05" w:rsidRPr="00793F05">
        <w:rPr>
          <w:rFonts w:ascii="Times New Roman" w:hAnsi="Times New Roman" w:cs="Times New Roman"/>
          <w:sz w:val="28"/>
          <w:szCs w:val="28"/>
          <w:lang w:bidi="ru-RU"/>
        </w:rPr>
        <w:t>своевременного информирования о сроках, местах и порядке информирования о результатах итогового собеседования по русскому языку</w:t>
      </w:r>
      <w:r w:rsidR="006E0E30">
        <w:rPr>
          <w:rFonts w:ascii="Times New Roman" w:hAnsi="Times New Roman" w:cs="Times New Roman"/>
          <w:sz w:val="28"/>
          <w:szCs w:val="28"/>
        </w:rPr>
        <w:t xml:space="preserve"> </w:t>
      </w:r>
      <w:r w:rsidR="00CD24FF">
        <w:rPr>
          <w:rFonts w:ascii="Times New Roman" w:hAnsi="Times New Roman" w:cs="Times New Roman"/>
          <w:sz w:val="28"/>
          <w:szCs w:val="28"/>
        </w:rPr>
        <w:t>на</w:t>
      </w:r>
      <w:r w:rsidR="006E0E30">
        <w:rPr>
          <w:rFonts w:ascii="Times New Roman" w:hAnsi="Times New Roman" w:cs="Times New Roman"/>
          <w:sz w:val="28"/>
          <w:szCs w:val="28"/>
        </w:rPr>
        <w:t xml:space="preserve"> территории Алексеевского городского округа</w:t>
      </w:r>
      <w:r w:rsidR="00CD24FF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AB30E4">
        <w:rPr>
          <w:rFonts w:ascii="Times New Roman" w:hAnsi="Times New Roman" w:cs="Times New Roman"/>
          <w:sz w:val="28"/>
          <w:szCs w:val="28"/>
        </w:rPr>
        <w:t xml:space="preserve"> </w:t>
      </w:r>
      <w:r w:rsidR="00AB30E4" w:rsidRPr="00AB30E4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793F05" w:rsidRDefault="004B233A" w:rsidP="00D22BC5">
      <w:pPr>
        <w:pStyle w:val="1"/>
        <w:numPr>
          <w:ilvl w:val="1"/>
          <w:numId w:val="5"/>
        </w:numPr>
        <w:tabs>
          <w:tab w:val="left" w:pos="1273"/>
        </w:tabs>
        <w:spacing w:line="240" w:lineRule="auto"/>
        <w:ind w:firstLine="740"/>
        <w:jc w:val="both"/>
      </w:pPr>
      <w:r>
        <w:t xml:space="preserve">Главному специалисту </w:t>
      </w:r>
      <w:proofErr w:type="gramStart"/>
      <w:r>
        <w:t>отдела общего об</w:t>
      </w:r>
      <w:r w:rsidR="00AD45D8">
        <w:t>разования управления образования</w:t>
      </w:r>
      <w:r>
        <w:t xml:space="preserve"> администрации Алексеевского городского округа Чертовской</w:t>
      </w:r>
      <w:proofErr w:type="gramEnd"/>
      <w:r>
        <w:t xml:space="preserve"> Е.В.</w:t>
      </w:r>
      <w:r w:rsidR="00793F05">
        <w:t>:</w:t>
      </w:r>
    </w:p>
    <w:p w:rsidR="00793F05" w:rsidRPr="008E1D7A" w:rsidRDefault="00793F05" w:rsidP="00D22BC5">
      <w:pPr>
        <w:pStyle w:val="1"/>
        <w:numPr>
          <w:ilvl w:val="1"/>
          <w:numId w:val="13"/>
        </w:numPr>
        <w:tabs>
          <w:tab w:val="left" w:pos="1273"/>
        </w:tabs>
        <w:spacing w:line="240" w:lineRule="auto"/>
        <w:ind w:left="0" w:firstLine="709"/>
        <w:jc w:val="both"/>
      </w:pPr>
      <w:r>
        <w:t xml:space="preserve"> Д</w:t>
      </w:r>
      <w:r w:rsidR="004B233A">
        <w:t>овести до сведения руководителей общеобразовательных организаций Алексеевского городского округа</w:t>
      </w:r>
      <w:r w:rsidRPr="00793F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Порядок информирования о результатах итогового собеседования по русскому языку на территории Белгородской о</w:t>
      </w:r>
      <w:r w:rsidR="003F7E59">
        <w:rPr>
          <w:color w:val="000000"/>
          <w:lang w:eastAsia="ru-RU" w:bidi="ru-RU"/>
        </w:rPr>
        <w:t>бласти в 2022 году (приложение</w:t>
      </w:r>
      <w:r>
        <w:rPr>
          <w:color w:val="000000"/>
          <w:lang w:eastAsia="ru-RU" w:bidi="ru-RU"/>
        </w:rPr>
        <w:t>).</w:t>
      </w:r>
    </w:p>
    <w:p w:rsidR="00793F05" w:rsidRPr="00793F05" w:rsidRDefault="00793F05" w:rsidP="00D22BC5">
      <w:pPr>
        <w:pStyle w:val="1"/>
        <w:numPr>
          <w:ilvl w:val="1"/>
          <w:numId w:val="13"/>
        </w:numPr>
        <w:tabs>
          <w:tab w:val="left" w:pos="1123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Опубликовать Порядок информирования о результатах итогового собеседования по русскому языку на территории Белгородской области в 2022 году, у</w:t>
      </w:r>
      <w:r w:rsidR="00D22BC5">
        <w:rPr>
          <w:color w:val="000000"/>
          <w:lang w:eastAsia="ru-RU" w:bidi="ru-RU"/>
        </w:rPr>
        <w:t xml:space="preserve">тверждённый </w:t>
      </w:r>
      <w:r>
        <w:rPr>
          <w:color w:val="000000"/>
          <w:lang w:eastAsia="ru-RU" w:bidi="ru-RU"/>
        </w:rPr>
        <w:t xml:space="preserve"> приказом</w:t>
      </w:r>
      <w:r w:rsidR="005E6888">
        <w:rPr>
          <w:color w:val="000000"/>
          <w:lang w:eastAsia="ru-RU" w:bidi="ru-RU"/>
        </w:rPr>
        <w:t xml:space="preserve">  департамента образования от 29 декабря 2021 г. №3881</w:t>
      </w:r>
      <w:r>
        <w:rPr>
          <w:color w:val="000000"/>
          <w:lang w:eastAsia="ru-RU" w:bidi="ru-RU"/>
        </w:rPr>
        <w:t>, не позднее 9 января 2022 года.</w:t>
      </w:r>
    </w:p>
    <w:p w:rsidR="00D22BC5" w:rsidRPr="00D22BC5" w:rsidRDefault="00D22BC5" w:rsidP="00D22BC5">
      <w:pPr>
        <w:pStyle w:val="1"/>
        <w:numPr>
          <w:ilvl w:val="0"/>
          <w:numId w:val="13"/>
        </w:numPr>
        <w:tabs>
          <w:tab w:val="left" w:pos="1123"/>
        </w:tabs>
        <w:spacing w:line="240" w:lineRule="auto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Руководителям общеобразовательных организаций:</w:t>
      </w:r>
    </w:p>
    <w:p w:rsidR="00D22BC5" w:rsidRDefault="00D22BC5" w:rsidP="00D22BC5">
      <w:pPr>
        <w:pStyle w:val="1"/>
        <w:tabs>
          <w:tab w:val="left" w:pos="1127"/>
        </w:tabs>
        <w:spacing w:line="240" w:lineRule="auto"/>
        <w:ind w:firstLine="709"/>
        <w:jc w:val="both"/>
      </w:pPr>
      <w:r>
        <w:t>2.1.</w:t>
      </w:r>
      <w:r w:rsidRPr="00D22BC5"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Довести до сведения участников государственной итоговой аттестации по образовательным программам основного общего образования (далее - ГИА-9), а также их родителей (законных представителей) информацию о сроках проведения итогового собеседования по русскому языку, сроках, местах и порядке информирования о результатах итогового собеседования по русскому языку.</w:t>
      </w:r>
    </w:p>
    <w:p w:rsidR="00D22BC5" w:rsidRDefault="00D22BC5" w:rsidP="00D22BC5">
      <w:pPr>
        <w:pStyle w:val="1"/>
        <w:numPr>
          <w:ilvl w:val="1"/>
          <w:numId w:val="14"/>
        </w:numPr>
        <w:tabs>
          <w:tab w:val="left" w:pos="1127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>Опубликовать Порядок информирования о результатах итогового собеседования по русскому языку на территории Белгородской области в 2022 году, утверждённый приказом департамента образования от 29 декабря 2021 г. №3881, не позднее 9 января 2022 года.</w:t>
      </w:r>
    </w:p>
    <w:p w:rsidR="00D22BC5" w:rsidRDefault="00D22BC5" w:rsidP="00D22BC5">
      <w:pPr>
        <w:pStyle w:val="1"/>
        <w:numPr>
          <w:ilvl w:val="1"/>
          <w:numId w:val="14"/>
        </w:numPr>
        <w:tabs>
          <w:tab w:val="left" w:pos="1127"/>
        </w:tabs>
        <w:spacing w:line="240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Организовать своевременное ознакомление участников ГИА-9, а также их родителей (законных представителей) с результатами итогового собеседования по русскому языку в установленные сроки в соответствии с утвержденным Порядком информирования о результатах итогового </w:t>
      </w:r>
      <w:r>
        <w:rPr>
          <w:color w:val="000000"/>
          <w:lang w:eastAsia="ru-RU" w:bidi="ru-RU"/>
        </w:rPr>
        <w:lastRenderedPageBreak/>
        <w:t>собеседования по русскому языку на территории Белгородской области в 2022 году</w:t>
      </w:r>
      <w:r w:rsidRPr="00D22BC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 29 декабря 2021 г. №3881, не позднее 9 января 2022 года.</w:t>
      </w:r>
    </w:p>
    <w:p w:rsidR="003F5601" w:rsidRPr="005E6888" w:rsidRDefault="005E6888" w:rsidP="005E6888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B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заместителя начальника управления, начальника </w:t>
      </w:r>
      <w:proofErr w:type="gramStart"/>
      <w:r w:rsidRPr="00A709BC"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администрации Алексеевского городского округа</w:t>
      </w:r>
      <w:proofErr w:type="gramEnd"/>
      <w:r w:rsidRPr="00A709BC">
        <w:rPr>
          <w:rFonts w:ascii="Times New Roman" w:hAnsi="Times New Roman" w:cs="Times New Roman"/>
          <w:sz w:val="28"/>
          <w:szCs w:val="28"/>
        </w:rPr>
        <w:t xml:space="preserve"> Погорелову М.А.</w:t>
      </w:r>
    </w:p>
    <w:p w:rsidR="003F5601" w:rsidRDefault="003F5601" w:rsidP="003F5601">
      <w:pPr>
        <w:pStyle w:val="a7"/>
        <w:tabs>
          <w:tab w:val="center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3F5601" w:rsidRPr="000E307E" w:rsidTr="00B34148">
        <w:tc>
          <w:tcPr>
            <w:tcW w:w="5070" w:type="dxa"/>
            <w:hideMark/>
          </w:tcPr>
          <w:p w:rsidR="003F5601" w:rsidRPr="009A48D5" w:rsidRDefault="003F5601" w:rsidP="009E5F39">
            <w:pPr>
              <w:spacing w:after="0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3F5601" w:rsidRPr="000E307E" w:rsidRDefault="003F5601" w:rsidP="009E5F3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01" w:rsidRPr="000E307E" w:rsidRDefault="003F5601" w:rsidP="009E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3F5601" w:rsidRPr="000E307E" w:rsidRDefault="003F5601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5601" w:rsidRPr="000E307E" w:rsidRDefault="003F5601" w:rsidP="009E5F39">
            <w:pPr>
              <w:tabs>
                <w:tab w:val="left" w:pos="2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4B233A" w:rsidRDefault="003F5601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5601" w:rsidRDefault="009D1D2F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398145</wp:posOffset>
                  </wp:positionH>
                  <wp:positionV relativeFrom="margin">
                    <wp:posOffset>340360</wp:posOffset>
                  </wp:positionV>
                  <wp:extent cx="878205" cy="693420"/>
                  <wp:effectExtent l="19050" t="0" r="0" b="0"/>
                  <wp:wrapSquare wrapText="bothSides"/>
                  <wp:docPr id="1" name="Рисунок 1" descr="C:\Documents and Settings\Admin\Рабочий стол\Под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од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3F56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Л.А. </w:t>
            </w:r>
            <w:proofErr w:type="spellStart"/>
            <w:r w:rsidR="003F56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Полух</w:t>
            </w:r>
            <w:r w:rsidR="003F5601" w:rsidRPr="000E30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</w:p>
          <w:p w:rsidR="004B233A" w:rsidRDefault="004B233A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233A" w:rsidRPr="00137889" w:rsidRDefault="004B233A" w:rsidP="009E5F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3F5601" w:rsidRPr="009A48D5" w:rsidRDefault="009A48D5" w:rsidP="009A48D5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601" w:rsidRDefault="003F5601" w:rsidP="0019357F">
      <w:pPr>
        <w:pStyle w:val="a7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37" w:rsidRDefault="00D13937" w:rsidP="0019357F">
      <w:pPr>
        <w:pStyle w:val="a7"/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3A" w:rsidRDefault="003F5601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40FC1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A40FC1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A40FC1">
        <w:rPr>
          <w:rFonts w:ascii="Times New Roman" w:hAnsi="Times New Roman" w:cs="Times New Roman"/>
          <w:sz w:val="24"/>
          <w:szCs w:val="28"/>
        </w:rPr>
        <w:t xml:space="preserve">: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B233A">
        <w:rPr>
          <w:rFonts w:ascii="Times New Roman" w:hAnsi="Times New Roman" w:cs="Times New Roman"/>
          <w:sz w:val="24"/>
          <w:szCs w:val="28"/>
        </w:rPr>
        <w:t>М.А. Погорелова</w:t>
      </w:r>
    </w:p>
    <w:p w:rsidR="004976A1" w:rsidRDefault="004B233A" w:rsidP="004B233A">
      <w:pPr>
        <w:tabs>
          <w:tab w:val="left" w:pos="6315"/>
        </w:tabs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F5601">
        <w:rPr>
          <w:rFonts w:ascii="Times New Roman" w:hAnsi="Times New Roman" w:cs="Times New Roman"/>
          <w:sz w:val="24"/>
          <w:szCs w:val="28"/>
        </w:rPr>
        <w:t xml:space="preserve">Е. В.  Чертовская        </w:t>
      </w:r>
    </w:p>
    <w:p w:rsidR="009A48D5" w:rsidRDefault="004976A1" w:rsidP="004B233A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 w:rsidR="0079357B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ED3E61" w:rsidRDefault="00ED3E61" w:rsidP="004976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693"/>
        <w:gridCol w:w="4394"/>
      </w:tblGrid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Гайко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Тимошенко Н.И.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Сапелкин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Н.Т.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Колядина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Ржевский В.И.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Локтева С.П.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Цивенко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Ромашко С.И.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Верещак Л.В.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Козьменко С.В.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Монтус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Шушеров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Клишина И.В. 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Скляр И.П.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Колесникова Н.Д.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Головина Л.Н.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Мироненко Л.Ю. 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Овчаренко С.Н. 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Кузминых Е.П.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Битюцкая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 </w:t>
            </w:r>
            <w:r w:rsidR="009A4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Дегтярев А.Г.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Дешина Н.А.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Панченко А.А.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Красюкова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Былдина</w:t>
            </w:r>
            <w:proofErr w:type="spellEnd"/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И.О.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Заика А.И. 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Падалка И.В. </w:t>
            </w:r>
          </w:p>
        </w:tc>
      </w:tr>
      <w:tr w:rsidR="00ED3E61" w:rsidRPr="003D7FD5" w:rsidTr="00887B6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1E">
              <w:rPr>
                <w:rFonts w:ascii="Times New Roman" w:hAnsi="Times New Roman"/>
                <w:color w:val="000000"/>
                <w:sz w:val="24"/>
                <w:szCs w:val="24"/>
              </w:rPr>
              <w:t>Христенко О.С. 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D3E61" w:rsidRPr="006F411E" w:rsidRDefault="00ED3E61" w:rsidP="00887B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76A1" w:rsidRP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Default="004976A1" w:rsidP="004976A1">
      <w:pPr>
        <w:rPr>
          <w:rFonts w:ascii="Times New Roman" w:hAnsi="Times New Roman" w:cs="Times New Roman"/>
          <w:sz w:val="24"/>
          <w:szCs w:val="28"/>
        </w:rPr>
      </w:pPr>
    </w:p>
    <w:p w:rsidR="00FD62AB" w:rsidRDefault="00FD62AB" w:rsidP="004976A1">
      <w:pPr>
        <w:rPr>
          <w:rFonts w:ascii="Times New Roman" w:hAnsi="Times New Roman" w:cs="Times New Roman"/>
          <w:sz w:val="24"/>
          <w:szCs w:val="28"/>
        </w:rPr>
      </w:pPr>
    </w:p>
    <w:p w:rsidR="005E6888" w:rsidRDefault="005E6888" w:rsidP="004976A1">
      <w:pPr>
        <w:rPr>
          <w:rFonts w:ascii="Times New Roman" w:hAnsi="Times New Roman" w:cs="Times New Roman"/>
          <w:sz w:val="24"/>
          <w:szCs w:val="28"/>
        </w:rPr>
      </w:pPr>
    </w:p>
    <w:p w:rsidR="004976A1" w:rsidRPr="004976A1" w:rsidRDefault="004976A1" w:rsidP="004976A1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4976A1" w:rsidRPr="004976A1" w:rsidSect="003F7E59">
      <w:headerReference w:type="default" r:id="rId9"/>
      <w:headerReference w:type="first" r:id="rId10"/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A4" w:rsidRDefault="005455A4" w:rsidP="00850900">
      <w:pPr>
        <w:spacing w:after="0" w:line="240" w:lineRule="auto"/>
      </w:pPr>
      <w:r>
        <w:separator/>
      </w:r>
    </w:p>
  </w:endnote>
  <w:endnote w:type="continuationSeparator" w:id="0">
    <w:p w:rsidR="005455A4" w:rsidRDefault="005455A4" w:rsidP="008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A4" w:rsidRDefault="005455A4" w:rsidP="00850900">
      <w:pPr>
        <w:spacing w:after="0" w:line="240" w:lineRule="auto"/>
      </w:pPr>
      <w:r>
        <w:separator/>
      </w:r>
    </w:p>
  </w:footnote>
  <w:footnote w:type="continuationSeparator" w:id="0">
    <w:p w:rsidR="005455A4" w:rsidRDefault="005455A4" w:rsidP="008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64" w:rsidRDefault="00E4566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64" w:rsidRDefault="00E4566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76A"/>
    <w:multiLevelType w:val="multilevel"/>
    <w:tmpl w:val="2084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71CC3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D63CBF"/>
    <w:multiLevelType w:val="multilevel"/>
    <w:tmpl w:val="58866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30142764"/>
    <w:multiLevelType w:val="multilevel"/>
    <w:tmpl w:val="9E8A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A6B62"/>
    <w:multiLevelType w:val="multilevel"/>
    <w:tmpl w:val="53F2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16D3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11069A"/>
    <w:multiLevelType w:val="multilevel"/>
    <w:tmpl w:val="D318C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72C1C"/>
    <w:multiLevelType w:val="multilevel"/>
    <w:tmpl w:val="D8527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357F6"/>
    <w:multiLevelType w:val="multilevel"/>
    <w:tmpl w:val="939A04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60086ABC"/>
    <w:multiLevelType w:val="multilevel"/>
    <w:tmpl w:val="2084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30E9B"/>
    <w:multiLevelType w:val="multilevel"/>
    <w:tmpl w:val="FAB21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5D0B34"/>
    <w:multiLevelType w:val="multilevel"/>
    <w:tmpl w:val="53F2EFA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3C2993"/>
    <w:multiLevelType w:val="multilevel"/>
    <w:tmpl w:val="2D0EE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76237B"/>
    <w:multiLevelType w:val="multilevel"/>
    <w:tmpl w:val="DD28E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E4"/>
    <w:rsid w:val="0000574E"/>
    <w:rsid w:val="000551AE"/>
    <w:rsid w:val="0005778F"/>
    <w:rsid w:val="00085559"/>
    <w:rsid w:val="0013601E"/>
    <w:rsid w:val="00146E73"/>
    <w:rsid w:val="0019357F"/>
    <w:rsid w:val="001D5C06"/>
    <w:rsid w:val="001D704A"/>
    <w:rsid w:val="001E4230"/>
    <w:rsid w:val="00213A72"/>
    <w:rsid w:val="00250BC7"/>
    <w:rsid w:val="002577B7"/>
    <w:rsid w:val="00270DE3"/>
    <w:rsid w:val="002A1A1B"/>
    <w:rsid w:val="002C703B"/>
    <w:rsid w:val="002D10E4"/>
    <w:rsid w:val="002D3BC6"/>
    <w:rsid w:val="002F6CC8"/>
    <w:rsid w:val="00333FEF"/>
    <w:rsid w:val="00377571"/>
    <w:rsid w:val="003F5601"/>
    <w:rsid w:val="003F7E59"/>
    <w:rsid w:val="00400601"/>
    <w:rsid w:val="00454225"/>
    <w:rsid w:val="00472CCC"/>
    <w:rsid w:val="004976A1"/>
    <w:rsid w:val="004B233A"/>
    <w:rsid w:val="00536AAE"/>
    <w:rsid w:val="005455A4"/>
    <w:rsid w:val="005E1B4D"/>
    <w:rsid w:val="005E6888"/>
    <w:rsid w:val="00637D28"/>
    <w:rsid w:val="00652E06"/>
    <w:rsid w:val="006558B7"/>
    <w:rsid w:val="006B5F81"/>
    <w:rsid w:val="006E0E30"/>
    <w:rsid w:val="00736ED4"/>
    <w:rsid w:val="00785E90"/>
    <w:rsid w:val="00786800"/>
    <w:rsid w:val="0079357B"/>
    <w:rsid w:val="00793F05"/>
    <w:rsid w:val="007A5A0D"/>
    <w:rsid w:val="007F7FDA"/>
    <w:rsid w:val="00824F4E"/>
    <w:rsid w:val="0084386F"/>
    <w:rsid w:val="00850900"/>
    <w:rsid w:val="0085456A"/>
    <w:rsid w:val="008A5DE4"/>
    <w:rsid w:val="008C09EA"/>
    <w:rsid w:val="008E1D7A"/>
    <w:rsid w:val="008F1A0E"/>
    <w:rsid w:val="00960D9E"/>
    <w:rsid w:val="0096640A"/>
    <w:rsid w:val="009A48D5"/>
    <w:rsid w:val="009D1D2F"/>
    <w:rsid w:val="009E5F39"/>
    <w:rsid w:val="00A709BC"/>
    <w:rsid w:val="00A96A5B"/>
    <w:rsid w:val="00AB30E4"/>
    <w:rsid w:val="00AB4B8C"/>
    <w:rsid w:val="00AD45D8"/>
    <w:rsid w:val="00AD77CE"/>
    <w:rsid w:val="00B2347C"/>
    <w:rsid w:val="00B34148"/>
    <w:rsid w:val="00B50E41"/>
    <w:rsid w:val="00BD6021"/>
    <w:rsid w:val="00C81E86"/>
    <w:rsid w:val="00CA00A1"/>
    <w:rsid w:val="00CA2A94"/>
    <w:rsid w:val="00CA5512"/>
    <w:rsid w:val="00CD24FF"/>
    <w:rsid w:val="00D13937"/>
    <w:rsid w:val="00D22BC5"/>
    <w:rsid w:val="00D53B1D"/>
    <w:rsid w:val="00E45664"/>
    <w:rsid w:val="00EC33B7"/>
    <w:rsid w:val="00ED3E61"/>
    <w:rsid w:val="00ED3F92"/>
    <w:rsid w:val="00F5624F"/>
    <w:rsid w:val="00F8017B"/>
    <w:rsid w:val="00FC0166"/>
    <w:rsid w:val="00FD62AB"/>
    <w:rsid w:val="00FE7C84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3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AB30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0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3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0E4"/>
    <w:pPr>
      <w:ind w:left="720"/>
      <w:contextualSpacing/>
    </w:pPr>
  </w:style>
  <w:style w:type="paragraph" w:styleId="a8">
    <w:name w:val="Body Text"/>
    <w:basedOn w:val="a"/>
    <w:link w:val="a9"/>
    <w:semiHidden/>
    <w:rsid w:val="001935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1935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semiHidden/>
    <w:rsid w:val="0019357F"/>
    <w:rPr>
      <w:rFonts w:ascii="Tahoma" w:eastAsia="Times New Roman" w:hAnsi="Tahoma" w:cs="Tahoma"/>
      <w:noProof/>
      <w:sz w:val="16"/>
      <w:szCs w:val="16"/>
      <w:lang w:val="en-GB" w:eastAsia="ru-RU"/>
    </w:rPr>
  </w:style>
  <w:style w:type="character" w:customStyle="1" w:styleId="ab">
    <w:name w:val="Основной текст_"/>
    <w:basedOn w:val="a0"/>
    <w:link w:val="1"/>
    <w:rsid w:val="004B233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4B233A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10"/>
    <w:uiPriority w:val="99"/>
    <w:semiHidden/>
    <w:unhideWhenUsed/>
    <w:rsid w:val="00F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rsid w:val="00FD62A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F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7E5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F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F7E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30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AB30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0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3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B30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AB3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30E4"/>
    <w:pPr>
      <w:ind w:left="720"/>
      <w:contextualSpacing/>
    </w:pPr>
  </w:style>
  <w:style w:type="paragraph" w:styleId="a8">
    <w:name w:val="Body Text"/>
    <w:basedOn w:val="a"/>
    <w:link w:val="a9"/>
    <w:semiHidden/>
    <w:rsid w:val="001935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1935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semiHidden/>
    <w:rsid w:val="0019357F"/>
    <w:rPr>
      <w:rFonts w:ascii="Tahoma" w:eastAsia="Times New Roman" w:hAnsi="Tahoma" w:cs="Tahoma"/>
      <w:noProof/>
      <w:sz w:val="16"/>
      <w:szCs w:val="16"/>
      <w:lang w:val="en-GB" w:eastAsia="ru-RU"/>
    </w:rPr>
  </w:style>
  <w:style w:type="character" w:customStyle="1" w:styleId="ab">
    <w:name w:val="Основной текст_"/>
    <w:basedOn w:val="a0"/>
    <w:link w:val="1"/>
    <w:rsid w:val="004B233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4B233A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10"/>
    <w:uiPriority w:val="99"/>
    <w:semiHidden/>
    <w:unhideWhenUsed/>
    <w:rsid w:val="00F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rsid w:val="00FD62A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F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7E5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F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F7E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Решетняк</cp:lastModifiedBy>
  <cp:revision>2</cp:revision>
  <cp:lastPrinted>2021-12-30T12:59:00Z</cp:lastPrinted>
  <dcterms:created xsi:type="dcterms:W3CDTF">2022-01-10T12:21:00Z</dcterms:created>
  <dcterms:modified xsi:type="dcterms:W3CDTF">2022-01-10T12:21:00Z</dcterms:modified>
</cp:coreProperties>
</file>